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46C9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6C94">
              <w:rPr>
                <w:b/>
                <w:sz w:val="26"/>
                <w:szCs w:val="26"/>
                <w:u w:val="single"/>
              </w:rPr>
              <w:t>2</w:t>
            </w:r>
            <w:r w:rsidR="00DA01AC">
              <w:rPr>
                <w:b/>
                <w:sz w:val="26"/>
                <w:szCs w:val="26"/>
                <w:u w:val="single"/>
              </w:rPr>
              <w:t>4</w:t>
            </w:r>
            <w:r w:rsidR="00047DDF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DA01AC">
              <w:rPr>
                <w:b/>
                <w:color w:val="000000"/>
                <w:sz w:val="26"/>
                <w:szCs w:val="26"/>
              </w:rPr>
              <w:t>3</w:t>
            </w:r>
            <w:r w:rsidR="00047DDF">
              <w:rPr>
                <w:b/>
                <w:color w:val="000000"/>
                <w:sz w:val="26"/>
                <w:szCs w:val="26"/>
              </w:rPr>
              <w:t>31260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bookmarkStart w:id="1" w:name="_GoBack"/>
      <w:bookmarkEnd w:id="1"/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77CA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6A7BE0" w:rsidRDefault="00C00EEA" w:rsidP="00047DDF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F1138A" w:rsidRPr="00F1138A">
              <w:t xml:space="preserve">шина </w:t>
            </w:r>
            <w:r w:rsidR="00047DDF">
              <w:t>23,1</w:t>
            </w:r>
            <w:r w:rsidR="00DA01AC">
              <w:t>-2</w:t>
            </w:r>
            <w:r w:rsidR="00047DDF">
              <w:t>6(610-665)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38A" w:rsidRDefault="00DA01AC" w:rsidP="00F1138A">
            <w:pPr>
              <w:ind w:firstLine="0"/>
              <w:jc w:val="left"/>
            </w:pPr>
            <w:r>
              <w:t>Т</w:t>
            </w:r>
            <w:r w:rsidR="00F1138A">
              <w:t>ипоразмер</w:t>
            </w:r>
            <w:r w:rsidR="008771C4">
              <w:t xml:space="preserve"> </w:t>
            </w:r>
            <w:r w:rsidR="00047DDF" w:rsidRPr="00047DDF">
              <w:t>23,1-26(610-665)</w:t>
            </w:r>
            <w:r w:rsidR="00F1138A">
              <w:t xml:space="preserve">, конструкция – </w:t>
            </w:r>
            <w:r>
              <w:t>диагональная</w:t>
            </w:r>
            <w:r w:rsidR="00F1138A">
              <w:t>,</w:t>
            </w:r>
          </w:p>
          <w:p w:rsidR="00F1138A" w:rsidRPr="00047DDF" w:rsidRDefault="00F1138A" w:rsidP="00F1138A">
            <w:pPr>
              <w:ind w:firstLine="0"/>
              <w:jc w:val="left"/>
            </w:pPr>
            <w:r>
              <w:t xml:space="preserve">тип рисунка протектора – </w:t>
            </w:r>
            <w:r w:rsidR="008771C4">
              <w:t>повышенной проходимости</w:t>
            </w:r>
            <w:r w:rsidR="004C6CB8">
              <w:t>, норма слойности 1</w:t>
            </w:r>
            <w:r w:rsidR="00047DDF">
              <w:t xml:space="preserve">6, комплектация </w:t>
            </w:r>
            <w:r w:rsidR="00047DDF">
              <w:rPr>
                <w:lang w:val="en-US"/>
              </w:rPr>
              <w:t>TL</w:t>
            </w:r>
          </w:p>
          <w:p w:rsidR="00F21153" w:rsidRPr="000B0638" w:rsidRDefault="00A113CF" w:rsidP="00A113CF">
            <w:pPr>
              <w:ind w:firstLine="0"/>
              <w:jc w:val="left"/>
            </w:pPr>
            <w:r w:rsidRPr="00A113CF">
              <w:t xml:space="preserve">прочный нейлоновый корд, стальной </w:t>
            </w:r>
            <w:proofErr w:type="spellStart"/>
            <w:r w:rsidRPr="00A113CF">
              <w:t>брекер</w:t>
            </w:r>
            <w:proofErr w:type="spellEnd"/>
            <w:r w:rsidRPr="00A113CF">
              <w:t xml:space="preserve">, утолщенный </w:t>
            </w:r>
            <w:proofErr w:type="spellStart"/>
            <w:r w:rsidRPr="00A113CF">
              <w:t>подпротекторный</w:t>
            </w:r>
            <w:proofErr w:type="spellEnd"/>
            <w:r w:rsidRPr="00A113CF">
              <w:t xml:space="preserve"> слой, прочные и толстые боковины, специальный «лесной» состав резины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A113CF" w:rsidRDefault="00E44D39" w:rsidP="00A113CF">
            <w:pPr>
              <w:ind w:left="709" w:hanging="709"/>
              <w:jc w:val="left"/>
              <w:rPr>
                <w:lang w:val="en-US"/>
              </w:rPr>
            </w:pPr>
            <w:proofErr w:type="spellStart"/>
            <w:r>
              <w:t>Alliance</w:t>
            </w:r>
            <w:proofErr w:type="spellEnd"/>
            <w:r>
              <w:t xml:space="preserve"> 3</w:t>
            </w:r>
            <w:r w:rsidR="00047DDF">
              <w:rPr>
                <w:lang w:val="en-US"/>
              </w:rPr>
              <w:t>45TL</w:t>
            </w:r>
            <w:r w:rsidR="00A113CF">
              <w:rPr>
                <w:lang w:val="en-US"/>
              </w:rPr>
              <w:t xml:space="preserve"> (Forestier)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77CA6" w:rsidRDefault="00D77CA6" w:rsidP="00D77CA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77CA6" w:rsidRPr="00093260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77CA6" w:rsidRPr="003521F4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77CA6" w:rsidRPr="00BF612E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D77CA6" w:rsidRPr="00093260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FB7AEF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DB3AE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D77CA6" w:rsidRPr="003521F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77CA6" w:rsidRPr="00612811" w:rsidRDefault="00D77CA6" w:rsidP="00D77CA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77CA6" w:rsidRDefault="00D77CA6" w:rsidP="00D77CA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77CA6" w:rsidRPr="00063B3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77CA6" w:rsidRDefault="00D77CA6" w:rsidP="00D77CA6">
      <w:pPr>
        <w:spacing w:line="276" w:lineRule="auto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77CA6" w:rsidRPr="00612811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77CA6" w:rsidRPr="00D10A4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77CA6" w:rsidRPr="00D10A4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77CA6" w:rsidRPr="00D10A40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77CA6" w:rsidRPr="00612811" w:rsidRDefault="00D77CA6" w:rsidP="00D77CA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77CA6" w:rsidRPr="00BB6EA4" w:rsidRDefault="00D77CA6" w:rsidP="00D77CA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7CA6" w:rsidRDefault="00D77CA6" w:rsidP="00D77CA6">
      <w:pPr>
        <w:spacing w:line="276" w:lineRule="auto"/>
        <w:ind w:firstLine="709"/>
        <w:rPr>
          <w:sz w:val="24"/>
          <w:szCs w:val="24"/>
        </w:rPr>
      </w:pPr>
    </w:p>
    <w:p w:rsidR="00D77CA6" w:rsidRPr="00CF1FB0" w:rsidRDefault="00D77CA6" w:rsidP="00D77CA6">
      <w:pPr>
        <w:spacing w:line="276" w:lineRule="auto"/>
        <w:ind w:firstLine="709"/>
        <w:rPr>
          <w:sz w:val="24"/>
          <w:szCs w:val="24"/>
        </w:rPr>
      </w:pPr>
    </w:p>
    <w:p w:rsidR="00D77CA6" w:rsidRDefault="00D77CA6" w:rsidP="00D77CA6">
      <w:pPr>
        <w:rPr>
          <w:sz w:val="26"/>
          <w:szCs w:val="26"/>
        </w:rPr>
      </w:pPr>
    </w:p>
    <w:p w:rsidR="00D77CA6" w:rsidRDefault="00D77CA6" w:rsidP="00D77C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77CA6" w:rsidRPr="00E1390F" w:rsidRDefault="00D77CA6" w:rsidP="00D77C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77CA6" w:rsidRPr="00DD53C5" w:rsidRDefault="00D77CA6" w:rsidP="00D77CA6">
      <w:pPr>
        <w:ind w:firstLine="0"/>
        <w:rPr>
          <w:color w:val="00B0F0"/>
          <w:sz w:val="26"/>
          <w:szCs w:val="26"/>
        </w:rPr>
      </w:pPr>
    </w:p>
    <w:p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Pr="00D77CA6" w:rsidRDefault="00D77CA6" w:rsidP="00D77CA6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77CA6" w:rsidRPr="00D77CA6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24" w:rsidRDefault="00B42924">
      <w:r>
        <w:separator/>
      </w:r>
    </w:p>
  </w:endnote>
  <w:endnote w:type="continuationSeparator" w:id="0">
    <w:p w:rsidR="00B42924" w:rsidRDefault="00B4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113C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24" w:rsidRDefault="00B42924">
      <w:r>
        <w:separator/>
      </w:r>
    </w:p>
  </w:footnote>
  <w:footnote w:type="continuationSeparator" w:id="0">
    <w:p w:rsidR="00B42924" w:rsidRDefault="00B42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47DDF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C5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0D84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7D9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1C4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AC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CF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DC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D92"/>
    <w:rsid w:val="00B31336"/>
    <w:rsid w:val="00B3141F"/>
    <w:rsid w:val="00B322C8"/>
    <w:rsid w:val="00B4184D"/>
    <w:rsid w:val="00B42924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819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CA6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3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C758-A381-4BED-9292-0D56C067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2015-09-03T10:21:00Z</dcterms:created>
  <dcterms:modified xsi:type="dcterms:W3CDTF">2016-09-15T07:32:00Z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